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306D0" w14:textId="6D3B0F40" w:rsidR="004E2EA9" w:rsidRDefault="004E2EA9" w:rsidP="004E2EA9">
      <w:pPr>
        <w:pStyle w:val="CRCoverPage"/>
        <w:tabs>
          <w:tab w:val="right" w:pos="9639"/>
        </w:tabs>
        <w:spacing w:after="0"/>
        <w:rPr>
          <w:b/>
          <w:i/>
          <w:noProof/>
          <w:sz w:val="28"/>
        </w:rPr>
      </w:pPr>
      <w:bookmarkStart w:id="0" w:name="Title"/>
      <w:bookmarkStart w:id="1" w:name="DocumentFor"/>
      <w:bookmarkEnd w:id="0"/>
      <w:bookmarkEnd w:id="1"/>
      <w:r>
        <w:rPr>
          <w:b/>
          <w:noProof/>
          <w:sz w:val="24"/>
        </w:rPr>
        <w:t>3GPP TSG-SA5 Meeting #140-e</w:t>
      </w:r>
      <w:r>
        <w:rPr>
          <w:b/>
          <w:i/>
          <w:noProof/>
          <w:sz w:val="24"/>
        </w:rPr>
        <w:t xml:space="preserve"> </w:t>
      </w:r>
      <w:r>
        <w:rPr>
          <w:b/>
          <w:i/>
          <w:noProof/>
          <w:sz w:val="28"/>
        </w:rPr>
        <w:tab/>
        <w:t>S5-21602</w:t>
      </w:r>
      <w:r>
        <w:rPr>
          <w:b/>
          <w:i/>
          <w:noProof/>
          <w:sz w:val="28"/>
        </w:rPr>
        <w:t>5</w:t>
      </w:r>
    </w:p>
    <w:p w14:paraId="00691CED" w14:textId="77777777" w:rsidR="004E2EA9" w:rsidRDefault="004E2EA9" w:rsidP="004E2EA9">
      <w:pPr>
        <w:pStyle w:val="CRCoverPage"/>
        <w:outlineLvl w:val="0"/>
        <w:rPr>
          <w:b/>
          <w:bCs/>
          <w:noProof/>
          <w:sz w:val="24"/>
        </w:rPr>
      </w:pPr>
      <w:r>
        <w:rPr>
          <w:b/>
          <w:bCs/>
          <w:sz w:val="24"/>
        </w:rPr>
        <w:t>e-meeting, 15 - 24 November 2021</w:t>
      </w:r>
    </w:p>
    <w:p w14:paraId="5B876EE3" w14:textId="77777777" w:rsidR="004E2EA9" w:rsidRDefault="004E2EA9" w:rsidP="004E2EA9">
      <w:pPr>
        <w:keepNext/>
        <w:pBdr>
          <w:bottom w:val="single" w:sz="4" w:space="1" w:color="auto"/>
        </w:pBdr>
        <w:tabs>
          <w:tab w:val="right" w:pos="9639"/>
        </w:tabs>
        <w:outlineLvl w:val="0"/>
        <w:rPr>
          <w:rFonts w:ascii="Arial" w:hAnsi="Arial" w:cs="Arial"/>
          <w:b/>
          <w:sz w:val="24"/>
        </w:rPr>
      </w:pPr>
    </w:p>
    <w:p w14:paraId="75B5DC8B" w14:textId="0EE61FD5" w:rsidR="004E2EA9" w:rsidRDefault="004E2EA9" w:rsidP="004E2EA9">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TSG SA</w:t>
      </w:r>
    </w:p>
    <w:p w14:paraId="5CDAC62B" w14:textId="41F17EE4" w:rsidR="004E2EA9" w:rsidRDefault="004E2EA9" w:rsidP="004E2EA9">
      <w:pPr>
        <w:spacing w:after="60"/>
        <w:ind w:left="1985" w:hanging="1985"/>
        <w:rPr>
          <w:rFonts w:ascii="Arial" w:hAnsi="Arial"/>
          <w:b/>
        </w:rPr>
      </w:pPr>
      <w:r>
        <w:rPr>
          <w:rFonts w:ascii="Arial" w:hAnsi="Arial" w:cs="Arial"/>
          <w:b/>
        </w:rPr>
        <w:t>Title:</w:t>
      </w:r>
      <w:r>
        <w:rPr>
          <w:rFonts w:ascii="Arial" w:hAnsi="Arial" w:cs="Arial"/>
          <w:b/>
        </w:rPr>
        <w:tab/>
      </w:r>
      <w:r w:rsidRPr="00940280">
        <w:t>Reply LS on Inclusive language review</w:t>
      </w:r>
    </w:p>
    <w:p w14:paraId="4FF13B42" w14:textId="77777777" w:rsidR="004E2EA9" w:rsidRDefault="004E2EA9" w:rsidP="004E2EA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CCE274B" w14:textId="41C5C01F" w:rsidR="004E2EA9" w:rsidRPr="004E2EA9" w:rsidRDefault="004E2EA9" w:rsidP="004E2EA9">
      <w:pPr>
        <w:tabs>
          <w:tab w:val="right" w:pos="9638"/>
        </w:tabs>
        <w:rPr>
          <w:rFonts w:ascii="Arial" w:hAnsi="Arial" w:cs="Arial"/>
          <w:b/>
          <w:bCs/>
          <w:sz w:val="24"/>
        </w:rPr>
      </w:pPr>
      <w:r w:rsidRPr="004E2EA9">
        <w:rPr>
          <w:b/>
          <w:bCs/>
        </w:rPr>
        <w:t xml:space="preserve">Agenda Item:  </w:t>
      </w:r>
      <w:r w:rsidRPr="004E2EA9">
        <w:rPr>
          <w:b/>
          <w:bCs/>
        </w:rPr>
        <w:t>5.3</w:t>
      </w:r>
    </w:p>
    <w:p w14:paraId="4337D141" w14:textId="77777777" w:rsidR="004E2EA9" w:rsidRDefault="004E2EA9" w:rsidP="00AF697D">
      <w:pPr>
        <w:tabs>
          <w:tab w:val="right" w:pos="9638"/>
        </w:tabs>
        <w:rPr>
          <w:rFonts w:ascii="Arial" w:hAnsi="Arial" w:cs="Arial"/>
          <w:b/>
          <w:sz w:val="24"/>
        </w:rPr>
      </w:pPr>
    </w:p>
    <w:p w14:paraId="56D9D872" w14:textId="3BC65857" w:rsidR="00AF697D" w:rsidRDefault="00AF697D" w:rsidP="00AF697D">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SP-211</w:t>
      </w:r>
      <w:r w:rsidR="00D1741E">
        <w:rPr>
          <w:rFonts w:ascii="Arial" w:hAnsi="Arial" w:cs="Arial"/>
          <w:b/>
          <w:sz w:val="24"/>
        </w:rPr>
        <w:t>140</w:t>
      </w:r>
    </w:p>
    <w:p w14:paraId="111C77F4" w14:textId="4D3D9C57" w:rsidR="00463675" w:rsidRPr="000F4E43" w:rsidRDefault="00AF697D" w:rsidP="00AF697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14 - 20 September 2021, Electronic meeting</w:t>
      </w:r>
      <w:r w:rsidR="00D1741E" w:rsidRPr="00D1741E">
        <w:rPr>
          <w:rFonts w:ascii="Arial" w:hAnsi="Arial" w:cs="Arial"/>
          <w:b/>
        </w:rPr>
        <w:tab/>
        <w:t>(revision of SP-211103_rev1)</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4E2EA9" w:rsidRDefault="00463675" w:rsidP="000F4E43">
      <w:pPr>
        <w:pStyle w:val="Source"/>
        <w:rPr>
          <w:lang w:val="fr-FR"/>
        </w:rPr>
      </w:pPr>
      <w:r w:rsidRPr="004E2EA9">
        <w:rPr>
          <w:lang w:val="fr-FR"/>
        </w:rPr>
        <w:t>To:</w:t>
      </w:r>
      <w:r w:rsidRPr="004E2EA9">
        <w:rPr>
          <w:lang w:val="fr-FR"/>
        </w:rPr>
        <w:tab/>
      </w:r>
      <w:r w:rsidR="00AF697D" w:rsidRPr="004E2EA9">
        <w:rPr>
          <w:b w:val="0"/>
          <w:lang w:val="fr-FR"/>
        </w:rPr>
        <w:t>RAN</w:t>
      </w:r>
      <w:r w:rsidR="003069C0" w:rsidRPr="004E2EA9">
        <w:rPr>
          <w:b w:val="0"/>
          <w:lang w:val="fr-FR"/>
        </w:rPr>
        <w:t xml:space="preserve">, </w:t>
      </w:r>
      <w:r w:rsidR="00AF697D" w:rsidRPr="004E2EA9">
        <w:rPr>
          <w:b w:val="0"/>
          <w:lang w:val="fr-FR"/>
        </w:rPr>
        <w:t>CT, SA1, SA2, SA3, SA4, SA5, 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4E2EA9" w:rsidRDefault="00AF697D" w:rsidP="00AF697D">
      <w:pPr>
        <w:spacing w:after="120"/>
        <w:ind w:left="1985" w:hanging="1985"/>
        <w:rPr>
          <w:rFonts w:ascii="Arial" w:hAnsi="Arial" w:cs="Arial"/>
          <w:b/>
          <w:lang w:val="fr-FR"/>
        </w:rPr>
      </w:pPr>
      <w:r w:rsidRPr="004E2EA9">
        <w:rPr>
          <w:rFonts w:ascii="Arial" w:hAnsi="Arial" w:cs="Arial"/>
          <w:b/>
          <w:lang w:val="fr-FR"/>
        </w:rPr>
        <w:t xml:space="preserve">To 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10EBD" w14:textId="77777777" w:rsidR="00A204DF" w:rsidRDefault="00A204DF">
      <w:r>
        <w:separator/>
      </w:r>
    </w:p>
  </w:endnote>
  <w:endnote w:type="continuationSeparator" w:id="0">
    <w:p w14:paraId="1B3BC57C" w14:textId="77777777" w:rsidR="00A204DF" w:rsidRDefault="00A2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D4023" w14:textId="77777777" w:rsidR="00A204DF" w:rsidRDefault="00A204DF">
      <w:r>
        <w:separator/>
      </w:r>
    </w:p>
  </w:footnote>
  <w:footnote w:type="continuationSeparator" w:id="0">
    <w:p w14:paraId="553C1D8F" w14:textId="77777777" w:rsidR="00A204DF" w:rsidRDefault="00A20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4E2EA9"/>
    <w:rsid w:val="0050568A"/>
    <w:rsid w:val="00507006"/>
    <w:rsid w:val="00525653"/>
    <w:rsid w:val="0056647D"/>
    <w:rsid w:val="00584B08"/>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D1741E"/>
    <w:rsid w:val="00D53018"/>
    <w:rsid w:val="00D676CD"/>
    <w:rsid w:val="00E16BBB"/>
    <w:rsid w:val="00E20604"/>
    <w:rsid w:val="00E4207B"/>
    <w:rsid w:val="00E507FA"/>
    <w:rsid w:val="00E72B30"/>
    <w:rsid w:val="00E76827"/>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locked/>
    <w:rsid w:val="004E2EA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8010439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298</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2021-11-03T15:10:00Z</dcterms:created>
  <dcterms:modified xsi:type="dcterms:W3CDTF">2021-11-03T15:10:00Z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